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AE" w:rsidRDefault="00923EAE" w:rsidP="00923EA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552AE3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1B79"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УТВЕРЖДАЮ</w:t>
      </w:r>
    </w:p>
    <w:p w:rsidR="00552AE3" w:rsidRDefault="00552AE3" w:rsidP="00552A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педагогическим советом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7132A3">
        <w:rPr>
          <w:rFonts w:ascii="Times New Roman" w:hAnsi="Times New Roman"/>
          <w:sz w:val="24"/>
          <w:szCs w:val="24"/>
        </w:rPr>
        <w:t>Заведующий МБДОУ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E0BC9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77D4">
        <w:rPr>
          <w:rFonts w:ascii="Times New Roman" w:hAnsi="Times New Roman"/>
          <w:sz w:val="24"/>
          <w:szCs w:val="24"/>
        </w:rPr>
        <w:t xml:space="preserve">МБДОУ « </w:t>
      </w:r>
      <w:proofErr w:type="spellStart"/>
      <w:r w:rsidRPr="000D77D4">
        <w:rPr>
          <w:rFonts w:ascii="Times New Roman" w:hAnsi="Times New Roman"/>
          <w:sz w:val="24"/>
          <w:szCs w:val="24"/>
        </w:rPr>
        <w:t>Черемшанский</w:t>
      </w:r>
      <w:proofErr w:type="spellEnd"/>
      <w:r w:rsidRPr="000D77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Чер</w:t>
      </w:r>
      <w:r w:rsidR="001E0BC9">
        <w:rPr>
          <w:rFonts w:ascii="Times New Roman" w:hAnsi="Times New Roman"/>
          <w:sz w:val="24"/>
          <w:szCs w:val="24"/>
        </w:rPr>
        <w:t>емшанский</w:t>
      </w:r>
      <w:proofErr w:type="spellEnd"/>
      <w:r w:rsidR="001E0BC9">
        <w:rPr>
          <w:rFonts w:ascii="Times New Roman" w:hAnsi="Times New Roman"/>
          <w:sz w:val="24"/>
          <w:szCs w:val="24"/>
        </w:rPr>
        <w:t xml:space="preserve"> детский </w:t>
      </w:r>
    </w:p>
    <w:p w:rsidR="00552AE3" w:rsidRDefault="001E0BC9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№2 «Березка</w:t>
      </w:r>
      <w:r w:rsidR="00552AE3">
        <w:rPr>
          <w:rFonts w:ascii="Times New Roman" w:hAnsi="Times New Roman"/>
          <w:sz w:val="24"/>
          <w:szCs w:val="24"/>
        </w:rPr>
        <w:t>»</w:t>
      </w:r>
      <w:r w:rsidR="00552AE3" w:rsidRPr="000D77D4">
        <w:rPr>
          <w:rFonts w:ascii="Times New Roman" w:hAnsi="Times New Roman"/>
          <w:sz w:val="24"/>
          <w:szCs w:val="24"/>
        </w:rPr>
        <w:t xml:space="preserve">  </w:t>
      </w:r>
      <w:r w:rsidR="00552AE3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сад №2 «Березка</w:t>
      </w:r>
      <w:r w:rsidR="00552AE3">
        <w:rPr>
          <w:rFonts w:ascii="Times New Roman" w:hAnsi="Times New Roman"/>
          <w:sz w:val="24"/>
          <w:szCs w:val="24"/>
        </w:rPr>
        <w:t>»</w:t>
      </w:r>
    </w:p>
    <w:p w:rsidR="001E0BC9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 ______                                                                 </w:t>
      </w:r>
      <w:r w:rsidR="001E0BC9">
        <w:rPr>
          <w:rFonts w:ascii="Times New Roman" w:hAnsi="Times New Roman"/>
          <w:sz w:val="24"/>
          <w:szCs w:val="24"/>
        </w:rPr>
        <w:t xml:space="preserve">          _______ А.И. </w:t>
      </w:r>
      <w:proofErr w:type="spellStart"/>
      <w:r w:rsidR="001E0BC9">
        <w:rPr>
          <w:rFonts w:ascii="Times New Roman" w:hAnsi="Times New Roman"/>
          <w:sz w:val="24"/>
          <w:szCs w:val="24"/>
        </w:rPr>
        <w:t>Гилязо</w:t>
      </w:r>
      <w:r>
        <w:rPr>
          <w:rFonts w:ascii="Times New Roman" w:hAnsi="Times New Roman"/>
          <w:sz w:val="24"/>
          <w:szCs w:val="24"/>
        </w:rPr>
        <w:t>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52AE3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 _______20___год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В</w:t>
      </w:r>
      <w:proofErr w:type="gramEnd"/>
      <w:r>
        <w:rPr>
          <w:rFonts w:ascii="Times New Roman" w:hAnsi="Times New Roman"/>
          <w:sz w:val="24"/>
          <w:szCs w:val="24"/>
        </w:rPr>
        <w:t>водится в действие на основании</w:t>
      </w:r>
    </w:p>
    <w:p w:rsidR="00552AE3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приказа №_</w:t>
      </w:r>
      <w:r w:rsidR="00AE0129">
        <w:rPr>
          <w:rFonts w:ascii="Times New Roman" w:hAnsi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____ от «____» ____20___год                                </w:t>
      </w:r>
    </w:p>
    <w:p w:rsidR="00552AE3" w:rsidRDefault="00552AE3" w:rsidP="00552A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0D77D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552AE3" w:rsidRPr="00ED5325" w:rsidRDefault="00552AE3" w:rsidP="00923EA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923EAE" w:rsidRPr="00ED5325" w:rsidRDefault="00923EAE" w:rsidP="00923EA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923EAE" w:rsidRPr="00ED5325" w:rsidRDefault="00923EAE" w:rsidP="00923EA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4F6CBA" w:rsidRPr="00A40E35" w:rsidRDefault="004F6CBA" w:rsidP="004F6CB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52AE3" w:rsidRDefault="004F6CBA" w:rsidP="00D2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педагогической диагно</w:t>
      </w:r>
      <w:r w:rsidR="00552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стике </w:t>
      </w:r>
      <w:proofErr w:type="gramStart"/>
      <w:r w:rsidR="00552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="00552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</w:t>
      </w:r>
      <w:r w:rsid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1E0BC9" w:rsidRDefault="00A40E35" w:rsidP="001E0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 М</w:t>
      </w:r>
      <w:r w:rsidR="004F6CBA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 бюджетног</w:t>
      </w:r>
      <w:r w:rsidR="00ED5325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дошкольного образовательного </w:t>
      </w:r>
      <w:r w:rsidR="004F6CBA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</w:t>
      </w:r>
      <w:r w:rsidR="00D22B6C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2B6C" w:rsidRPr="00A4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E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1E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Черемшанский</w:t>
      </w:r>
      <w:proofErr w:type="spellEnd"/>
      <w:r w:rsidR="001E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№2</w:t>
      </w:r>
      <w:r w:rsidR="004F6CBA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«Березка</w:t>
      </w:r>
      <w:r w:rsidR="004F6CBA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E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6CBA"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F6CBA" w:rsidRPr="001E0BC9" w:rsidRDefault="004F6CBA" w:rsidP="001E0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Черемшанского</w:t>
      </w:r>
      <w:proofErr w:type="spellEnd"/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4F6CBA" w:rsidRPr="00A40E35" w:rsidRDefault="004F6CBA" w:rsidP="004F6CBA">
      <w:pPr>
        <w:pStyle w:val="Default"/>
        <w:rPr>
          <w:b/>
          <w:bCs/>
          <w:sz w:val="28"/>
          <w:szCs w:val="28"/>
        </w:rPr>
      </w:pPr>
      <w:r w:rsidRPr="00A40E35">
        <w:rPr>
          <w:b/>
          <w:bCs/>
          <w:sz w:val="28"/>
          <w:szCs w:val="28"/>
        </w:rPr>
        <w:t xml:space="preserve"> </w:t>
      </w:r>
    </w:p>
    <w:p w:rsidR="00923EAE" w:rsidRPr="00A40E35" w:rsidRDefault="00923EAE" w:rsidP="00923EAE">
      <w:pPr>
        <w:pStyle w:val="Default"/>
        <w:rPr>
          <w:b/>
          <w:bCs/>
          <w:sz w:val="28"/>
          <w:szCs w:val="28"/>
        </w:rPr>
      </w:pPr>
    </w:p>
    <w:p w:rsidR="00923EAE" w:rsidRPr="00552AE3" w:rsidRDefault="00D22B6C" w:rsidP="00ED5325">
      <w:pPr>
        <w:pStyle w:val="Default"/>
        <w:numPr>
          <w:ilvl w:val="0"/>
          <w:numId w:val="3"/>
        </w:numPr>
        <w:rPr>
          <w:b/>
          <w:bCs/>
          <w:sz w:val="26"/>
          <w:szCs w:val="26"/>
        </w:rPr>
      </w:pPr>
      <w:r w:rsidRPr="00552AE3">
        <w:rPr>
          <w:b/>
          <w:bCs/>
          <w:sz w:val="26"/>
          <w:szCs w:val="26"/>
        </w:rPr>
        <w:t>Общие  положения</w:t>
      </w:r>
    </w:p>
    <w:p w:rsidR="00ED5325" w:rsidRPr="00552AE3" w:rsidRDefault="00ED5325" w:rsidP="00ED5325">
      <w:pPr>
        <w:pStyle w:val="Default"/>
        <w:ind w:left="3210"/>
        <w:rPr>
          <w:b/>
          <w:bCs/>
          <w:sz w:val="26"/>
          <w:szCs w:val="26"/>
        </w:rPr>
      </w:pPr>
    </w:p>
    <w:p w:rsidR="00552AE3" w:rsidRDefault="00923EAE" w:rsidP="00552A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52AE3">
        <w:rPr>
          <w:rFonts w:ascii="Times New Roman" w:hAnsi="Times New Roman" w:cs="Times New Roman"/>
          <w:bCs/>
          <w:sz w:val="26"/>
          <w:szCs w:val="26"/>
        </w:rPr>
        <w:t xml:space="preserve">    1.1.</w:t>
      </w:r>
      <w:r w:rsidR="00D22B6C" w:rsidRPr="00552AE3">
        <w:rPr>
          <w:rFonts w:ascii="Times New Roman" w:hAnsi="Times New Roman" w:cs="Times New Roman"/>
          <w:bCs/>
          <w:sz w:val="26"/>
          <w:szCs w:val="26"/>
        </w:rPr>
        <w:t>Настоящее Положение разработано</w:t>
      </w:r>
      <w:r w:rsidR="00552AE3" w:rsidRPr="00552AE3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proofErr w:type="gramStart"/>
      <w:r w:rsidR="00552AE3"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</w:t>
      </w:r>
      <w:proofErr w:type="gramEnd"/>
      <w:r w:rsidR="00552AE3"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бюджетног</w:t>
      </w:r>
      <w:r w:rsid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дошкольного</w:t>
      </w:r>
    </w:p>
    <w:p w:rsidR="004F6CBA" w:rsidRDefault="00552AE3" w:rsidP="00552A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образовательного учреждения </w:t>
      </w:r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spellStart"/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Черемшанский</w:t>
      </w:r>
      <w:proofErr w:type="spellEnd"/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детский сад №2 «Березка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Черемшанского</w:t>
      </w:r>
      <w:proofErr w:type="spellEnd"/>
      <w:r w:rsidR="001E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Республики Татарстан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2B6C" w:rsidRPr="00552AE3">
        <w:rPr>
          <w:rFonts w:ascii="Times New Roman" w:hAnsi="Times New Roman" w:cs="Times New Roman"/>
          <w:bCs/>
          <w:sz w:val="26"/>
          <w:szCs w:val="26"/>
        </w:rPr>
        <w:t>соответствии с</w:t>
      </w:r>
      <w:r w:rsidRPr="00552AE3">
        <w:rPr>
          <w:rFonts w:ascii="Times New Roman" w:hAnsi="Times New Roman" w:cs="Times New Roman"/>
          <w:bCs/>
          <w:sz w:val="26"/>
          <w:szCs w:val="26"/>
        </w:rPr>
        <w:t xml:space="preserve"> пунктом 13 ч.3,ч.7 ст.28</w:t>
      </w:r>
      <w:r w:rsidR="00A40E35" w:rsidRPr="00552A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="00D22B6C"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29 декабря 2012 г. № 273-ФЗ «Об образовании в Российской Федерации»</w:t>
      </w:r>
      <w:proofErr w:type="gramStart"/>
      <w:r w:rsidR="00D22B6C"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Федеральными государственными образовательными</w:t>
      </w:r>
      <w:r w:rsidR="00D22B6C"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стандарта</w:t>
      </w:r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D22B6C"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дошкольного образования»</w:t>
      </w:r>
      <w:r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23EAE" w:rsidRPr="00552AE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МБДОУ.</w:t>
      </w:r>
    </w:p>
    <w:p w:rsidR="00552AE3" w:rsidRPr="00552AE3" w:rsidRDefault="00552AE3" w:rsidP="00552AE3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552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положение определяет назначение, цели, задачи, примерное содержание и способы осуществления мониторинга.</w:t>
      </w:r>
    </w:p>
    <w:p w:rsidR="00552AE3" w:rsidRDefault="00552AE3" w:rsidP="00552AE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1.3. Мониторинг предусматривает сбор, системный учет, обработку и анализ информации об организации и результатах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воспитательн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образовательного процесса для эффективного решения задач управления качеством образования в ДОУ.</w:t>
      </w:r>
    </w:p>
    <w:p w:rsidR="00552AE3" w:rsidRDefault="00552AE3" w:rsidP="00552AE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1.4. В рамках мониторинга могут проводиться исследования о влиянии тех или иных факторов на качество </w:t>
      </w:r>
      <w:proofErr w:type="spellStart"/>
      <w:r w:rsidR="00371C6B">
        <w:rPr>
          <w:rFonts w:ascii="Times New Roman" w:hAnsi="Times New Roman" w:cs="Times New Roman"/>
          <w:sz w:val="26"/>
          <w:szCs w:val="26"/>
          <w:lang w:eastAsia="ru-RU"/>
        </w:rPr>
        <w:t>воспитательн</w:t>
      </w:r>
      <w:proofErr w:type="gramStart"/>
      <w:r w:rsidR="00371C6B">
        <w:rPr>
          <w:rFonts w:ascii="Times New Roman" w:hAnsi="Times New Roman" w:cs="Times New Roman"/>
          <w:sz w:val="26"/>
          <w:szCs w:val="26"/>
          <w:lang w:eastAsia="ru-RU"/>
        </w:rPr>
        <w:t>о</w:t>
      </w:r>
      <w:proofErr w:type="spellEnd"/>
      <w:r w:rsidR="00371C6B">
        <w:rPr>
          <w:rFonts w:ascii="Times New Roman" w:hAnsi="Times New Roman" w:cs="Times New Roman"/>
          <w:sz w:val="26"/>
          <w:szCs w:val="26"/>
          <w:lang w:eastAsia="ru-RU"/>
        </w:rPr>
        <w:t>-</w:t>
      </w:r>
      <w:proofErr w:type="gramEnd"/>
      <w:r w:rsidR="00371C6B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образовательного процесса.</w:t>
      </w:r>
    </w:p>
    <w:p w:rsidR="00371C6B" w:rsidRPr="00552AE3" w:rsidRDefault="00371C6B" w:rsidP="00552AE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1.5. Срок данного Положения не ограничен. Положение действует до принятия нового.</w:t>
      </w:r>
    </w:p>
    <w:p w:rsidR="00552AE3" w:rsidRPr="00552AE3" w:rsidRDefault="00552AE3" w:rsidP="00552AE3">
      <w:pPr>
        <w:spacing w:after="0"/>
        <w:rPr>
          <w:lang w:eastAsia="ru-RU"/>
        </w:rPr>
      </w:pPr>
    </w:p>
    <w:p w:rsidR="00ED5325" w:rsidRPr="00552AE3" w:rsidRDefault="004F6CBA" w:rsidP="004F6CBA">
      <w:pPr>
        <w:pStyle w:val="Default"/>
        <w:rPr>
          <w:b/>
          <w:bCs/>
          <w:sz w:val="26"/>
          <w:szCs w:val="26"/>
        </w:rPr>
      </w:pPr>
      <w:r w:rsidRPr="00552AE3">
        <w:rPr>
          <w:b/>
          <w:bCs/>
          <w:sz w:val="26"/>
          <w:szCs w:val="26"/>
        </w:rPr>
        <w:t xml:space="preserve">                </w:t>
      </w:r>
    </w:p>
    <w:p w:rsidR="00923EAE" w:rsidRDefault="00371C6B" w:rsidP="00371C6B">
      <w:pPr>
        <w:pStyle w:val="Default"/>
        <w:rPr>
          <w:b/>
          <w:bCs/>
          <w:sz w:val="26"/>
          <w:szCs w:val="26"/>
        </w:rPr>
      </w:pPr>
      <w:r w:rsidRPr="00371C6B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            2. Цель, </w:t>
      </w:r>
      <w:r w:rsidR="004F6CBA" w:rsidRPr="00552AE3">
        <w:rPr>
          <w:b/>
          <w:bCs/>
          <w:sz w:val="26"/>
          <w:szCs w:val="26"/>
        </w:rPr>
        <w:t>задачи</w:t>
      </w:r>
      <w:r>
        <w:rPr>
          <w:b/>
          <w:bCs/>
          <w:sz w:val="26"/>
          <w:szCs w:val="26"/>
        </w:rPr>
        <w:t xml:space="preserve"> и направления мониторинга.</w:t>
      </w:r>
      <w:r w:rsidR="004F6CBA" w:rsidRPr="00552AE3">
        <w:rPr>
          <w:b/>
          <w:bCs/>
          <w:sz w:val="26"/>
          <w:szCs w:val="26"/>
        </w:rPr>
        <w:t xml:space="preserve"> </w:t>
      </w:r>
    </w:p>
    <w:p w:rsidR="00371C6B" w:rsidRDefault="00371C6B" w:rsidP="00371C6B">
      <w:pPr>
        <w:pStyle w:val="Default"/>
        <w:rPr>
          <w:bCs/>
          <w:sz w:val="26"/>
          <w:szCs w:val="26"/>
        </w:rPr>
      </w:pPr>
    </w:p>
    <w:p w:rsidR="00371C6B" w:rsidRDefault="00371C6B" w:rsidP="00371C6B">
      <w:pPr>
        <w:pStyle w:val="Default"/>
        <w:rPr>
          <w:sz w:val="26"/>
          <w:szCs w:val="26"/>
          <w:lang w:eastAsia="ru-RU"/>
        </w:rPr>
      </w:pPr>
      <w:r>
        <w:rPr>
          <w:bCs/>
          <w:sz w:val="26"/>
          <w:szCs w:val="26"/>
        </w:rPr>
        <w:t>2.1. Целью организации мониторинга является оценка и коррекция</w:t>
      </w:r>
      <w:r w:rsidRPr="00371C6B">
        <w:rPr>
          <w:sz w:val="26"/>
          <w:szCs w:val="26"/>
          <w:lang w:eastAsia="ru-RU"/>
        </w:rPr>
        <w:t xml:space="preserve"> </w:t>
      </w:r>
      <w:proofErr w:type="spellStart"/>
      <w:r>
        <w:rPr>
          <w:sz w:val="26"/>
          <w:szCs w:val="26"/>
          <w:lang w:eastAsia="ru-RU"/>
        </w:rPr>
        <w:t>воспитательн</w:t>
      </w:r>
      <w:proofErr w:type="gramStart"/>
      <w:r>
        <w:rPr>
          <w:sz w:val="26"/>
          <w:szCs w:val="26"/>
          <w:lang w:eastAsia="ru-RU"/>
        </w:rPr>
        <w:t>о</w:t>
      </w:r>
      <w:proofErr w:type="spellEnd"/>
      <w:r>
        <w:rPr>
          <w:sz w:val="26"/>
          <w:szCs w:val="26"/>
          <w:lang w:eastAsia="ru-RU"/>
        </w:rPr>
        <w:t>-</w:t>
      </w:r>
      <w:proofErr w:type="gramEnd"/>
      <w:r>
        <w:rPr>
          <w:sz w:val="26"/>
          <w:szCs w:val="26"/>
          <w:lang w:eastAsia="ru-RU"/>
        </w:rPr>
        <w:t xml:space="preserve"> образовательной деятельности, условий среды ДОУ для предупреждения возможных неблагоприятных воздействий на развитие детей.</w:t>
      </w:r>
    </w:p>
    <w:p w:rsidR="00371C6B" w:rsidRDefault="00371C6B" w:rsidP="00371C6B">
      <w:pPr>
        <w:pStyle w:val="Defaul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2.2. Задачи мониторинга:</w:t>
      </w:r>
    </w:p>
    <w:p w:rsidR="00371C6B" w:rsidRDefault="00371C6B" w:rsidP="00371C6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- </w:t>
      </w:r>
      <w:r w:rsidRPr="00371C6B">
        <w:rPr>
          <w:rFonts w:ascii="Times New Roman" w:hAnsi="Times New Roman" w:cs="Times New Roman"/>
          <w:sz w:val="26"/>
          <w:szCs w:val="26"/>
          <w:lang w:eastAsia="ru-RU"/>
        </w:rPr>
        <w:t xml:space="preserve">сбор, обработка и анализ информации по различным аспектам </w:t>
      </w:r>
      <w:proofErr w:type="spellStart"/>
      <w:r w:rsidRPr="00371C6B">
        <w:rPr>
          <w:rFonts w:ascii="Times New Roman" w:hAnsi="Times New Roman" w:cs="Times New Roman"/>
          <w:sz w:val="26"/>
          <w:szCs w:val="26"/>
          <w:lang w:eastAsia="ru-RU"/>
        </w:rPr>
        <w:t>воспитательн</w:t>
      </w:r>
      <w:proofErr w:type="gramStart"/>
      <w:r w:rsidRPr="00371C6B">
        <w:rPr>
          <w:rFonts w:ascii="Times New Roman" w:hAnsi="Times New Roman" w:cs="Times New Roman"/>
          <w:sz w:val="26"/>
          <w:szCs w:val="26"/>
          <w:lang w:eastAsia="ru-RU"/>
        </w:rPr>
        <w:t>о</w:t>
      </w:r>
      <w:proofErr w:type="spellEnd"/>
      <w:r w:rsidRPr="00371C6B">
        <w:rPr>
          <w:rFonts w:ascii="Times New Roman" w:hAnsi="Times New Roman" w:cs="Times New Roman"/>
          <w:sz w:val="26"/>
          <w:szCs w:val="26"/>
          <w:lang w:eastAsia="ru-RU"/>
        </w:rPr>
        <w:t>-</w:t>
      </w:r>
      <w:proofErr w:type="gramEnd"/>
      <w:r w:rsidRPr="00371C6B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образовательного процесса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71C6B" w:rsidRPr="00371C6B" w:rsidRDefault="00371C6B" w:rsidP="00371C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bCs/>
          <w:sz w:val="26"/>
          <w:szCs w:val="26"/>
        </w:rPr>
        <w:t xml:space="preserve">    </w:t>
      </w:r>
      <w:r w:rsidRPr="00371C6B">
        <w:rPr>
          <w:rFonts w:ascii="Times New Roman" w:hAnsi="Times New Roman" w:cs="Times New Roman"/>
          <w:sz w:val="26"/>
          <w:szCs w:val="26"/>
        </w:rPr>
        <w:t xml:space="preserve">- принятие мер по усилению положительных и одновременно ослаблению отрицательных факторов, влияющих на воспитательно-образовательный процесс; </w:t>
      </w:r>
    </w:p>
    <w:p w:rsidR="00371C6B" w:rsidRPr="00371C6B" w:rsidRDefault="00371C6B" w:rsidP="00371C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  - оценивание результатов принятых мер в соответствии с федеральными государственными стандартами </w:t>
      </w:r>
    </w:p>
    <w:p w:rsidR="00371C6B" w:rsidRPr="00371C6B" w:rsidRDefault="00371C6B" w:rsidP="00371C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lastRenderedPageBreak/>
        <w:t xml:space="preserve">2.3. Направления мониторинга определяются в соответствии с целью и задачами ДОУ. Направлениями мониторинга являются: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реализация базовых и парциальных учебных программ;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уровень физического и психического развития воспитанников;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состояние здоровья воспитанников;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>- адаптация вновь прибывших детей к условиям ДОУ;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 - готовность детей подготовительных гру</w:t>
      </w:r>
      <w:proofErr w:type="gramStart"/>
      <w:r w:rsidRPr="00371C6B">
        <w:rPr>
          <w:rFonts w:ascii="Times New Roman" w:hAnsi="Times New Roman" w:cs="Times New Roman"/>
          <w:sz w:val="26"/>
          <w:szCs w:val="26"/>
        </w:rPr>
        <w:t>пп к шк</w:t>
      </w:r>
      <w:proofErr w:type="gramEnd"/>
      <w:r w:rsidRPr="00371C6B">
        <w:rPr>
          <w:rFonts w:ascii="Times New Roman" w:hAnsi="Times New Roman" w:cs="Times New Roman"/>
          <w:sz w:val="26"/>
          <w:szCs w:val="26"/>
        </w:rPr>
        <w:t xml:space="preserve">оле;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эмоциональное благополучие воспитанников в ДОУ;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уровень профессиональной компетентности педагогов;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развитие инновационных процессов и их влияние на повышение качества работы ДОУ;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>- предметно-развивающая среда;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371C6B">
        <w:rPr>
          <w:rFonts w:ascii="Times New Roman" w:hAnsi="Times New Roman" w:cs="Times New Roman"/>
          <w:sz w:val="26"/>
          <w:szCs w:val="26"/>
        </w:rPr>
        <w:t xml:space="preserve">материально-техническое и программно-методическое обеспечение воспитательно-образовательного процесса; </w:t>
      </w:r>
    </w:p>
    <w:p w:rsid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>- удовлетворенность родителей каче</w:t>
      </w:r>
      <w:r>
        <w:rPr>
          <w:rFonts w:ascii="Times New Roman" w:hAnsi="Times New Roman" w:cs="Times New Roman"/>
          <w:sz w:val="26"/>
          <w:szCs w:val="26"/>
        </w:rPr>
        <w:t>ством предоставляемых ДОУ услуг.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71C6B" w:rsidRPr="00371C6B" w:rsidRDefault="00371C6B" w:rsidP="00371C6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1C6B">
        <w:rPr>
          <w:rFonts w:ascii="Times New Roman" w:hAnsi="Times New Roman" w:cs="Times New Roman"/>
          <w:b/>
          <w:sz w:val="26"/>
          <w:szCs w:val="26"/>
        </w:rPr>
        <w:t>3.Организация мониторинга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3.1. Мониторинг осуществляется на основе образовательной программы и годового плана ДОУ.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3.2. В работе по проведению мониторинга качества образования используются следующие методы: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эксперимент (создание исследовательских ситуаций для изучения проявлений);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беседа;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опрос;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анализ продуктов деятельности;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сравнительный анализ.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3.3. Требования к собираемой информации: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полнота;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>- конкретность;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объективность;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- своевременность.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>3.4. Участники мониторинга: педагоги ДОУ, воспитанники ДОУ,</w:t>
      </w:r>
      <w:r>
        <w:rPr>
          <w:rFonts w:ascii="Times New Roman" w:hAnsi="Times New Roman" w:cs="Times New Roman"/>
          <w:sz w:val="26"/>
          <w:szCs w:val="26"/>
        </w:rPr>
        <w:t xml:space="preserve"> учитель-логопед ДОУ,</w:t>
      </w:r>
      <w:r w:rsidRPr="00371C6B">
        <w:rPr>
          <w:rFonts w:ascii="Times New Roman" w:hAnsi="Times New Roman" w:cs="Times New Roman"/>
          <w:sz w:val="26"/>
          <w:szCs w:val="26"/>
        </w:rPr>
        <w:t xml:space="preserve"> музыкальный руководитель ДОУ, инструктор по физической культуре ДОУ, медсестра ДОУ, воспитатель по обучению</w:t>
      </w:r>
      <w:r>
        <w:rPr>
          <w:rFonts w:ascii="Times New Roman" w:hAnsi="Times New Roman" w:cs="Times New Roman"/>
          <w:sz w:val="26"/>
          <w:szCs w:val="26"/>
        </w:rPr>
        <w:t xml:space="preserve"> детей рус</w:t>
      </w:r>
      <w:r w:rsidRPr="00371C6B">
        <w:rPr>
          <w:rFonts w:ascii="Times New Roman" w:hAnsi="Times New Roman" w:cs="Times New Roman"/>
          <w:sz w:val="26"/>
          <w:szCs w:val="26"/>
        </w:rPr>
        <w:t xml:space="preserve">скому языку ДОУ. </w:t>
      </w:r>
    </w:p>
    <w:p w:rsid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C6B">
        <w:rPr>
          <w:rFonts w:ascii="Times New Roman" w:hAnsi="Times New Roman" w:cs="Times New Roman"/>
          <w:sz w:val="26"/>
          <w:szCs w:val="26"/>
        </w:rPr>
        <w:t xml:space="preserve">3.5. Мониторинги планируемых результатов освоения детьми основной общеобразовательной программы дошкольного образования подразделяются </w:t>
      </w:r>
      <w:proofErr w:type="gramStart"/>
      <w:r w:rsidRPr="00371C6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371C6B">
        <w:rPr>
          <w:rFonts w:ascii="Times New Roman" w:hAnsi="Times New Roman" w:cs="Times New Roman"/>
          <w:sz w:val="26"/>
          <w:szCs w:val="26"/>
        </w:rPr>
        <w:t xml:space="preserve"> итоговые и промежуточные. Промежуточная (текущая) оценка (проводится 2 раз в год) –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 Итоговая оценка проводится при выпуске ребѐнка из детского сада в школу и включает описание интегративных качеств выпускника ДОУ. Проводится ежегодно в подготовительной к школе группе.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3.6</w:t>
      </w:r>
      <w:r w:rsidRPr="00552AE3">
        <w:rPr>
          <w:sz w:val="26"/>
          <w:szCs w:val="26"/>
        </w:rPr>
        <w:t xml:space="preserve">. </w:t>
      </w:r>
      <w:r w:rsidRPr="00371C6B">
        <w:rPr>
          <w:sz w:val="26"/>
          <w:szCs w:val="26"/>
        </w:rPr>
        <w:t>Мониторинги</w:t>
      </w:r>
      <w:r>
        <w:rPr>
          <w:sz w:val="26"/>
          <w:szCs w:val="26"/>
        </w:rPr>
        <w:t xml:space="preserve"> в </w:t>
      </w:r>
      <w:r w:rsidRPr="00552AE3">
        <w:rPr>
          <w:sz w:val="26"/>
          <w:szCs w:val="26"/>
        </w:rPr>
        <w:t xml:space="preserve">ДОУ обеспечивается при помощи методик: </w:t>
      </w:r>
    </w:p>
    <w:p w:rsidR="00D7597B" w:rsidRPr="00552AE3" w:rsidRDefault="00D7597B" w:rsidP="00D7597B">
      <w:pPr>
        <w:pStyle w:val="Default"/>
        <w:spacing w:after="55"/>
        <w:rPr>
          <w:color w:val="auto"/>
          <w:sz w:val="26"/>
          <w:szCs w:val="26"/>
        </w:rPr>
      </w:pPr>
      <w:r w:rsidRPr="00552AE3">
        <w:rPr>
          <w:color w:val="auto"/>
          <w:sz w:val="26"/>
          <w:szCs w:val="26"/>
        </w:rPr>
        <w:t xml:space="preserve">1. </w:t>
      </w:r>
      <w:proofErr w:type="spellStart"/>
      <w:r w:rsidRPr="00552AE3">
        <w:rPr>
          <w:color w:val="auto"/>
          <w:sz w:val="26"/>
          <w:szCs w:val="26"/>
        </w:rPr>
        <w:t>Афонькина</w:t>
      </w:r>
      <w:proofErr w:type="spellEnd"/>
      <w:r w:rsidRPr="00552AE3">
        <w:rPr>
          <w:color w:val="auto"/>
          <w:sz w:val="26"/>
          <w:szCs w:val="26"/>
        </w:rPr>
        <w:t xml:space="preserve"> Ю.А. «Педагогический мониторинг в новом </w:t>
      </w:r>
      <w:proofErr w:type="spellStart"/>
      <w:r w:rsidRPr="00552AE3">
        <w:rPr>
          <w:color w:val="auto"/>
          <w:sz w:val="26"/>
          <w:szCs w:val="26"/>
        </w:rPr>
        <w:t>констекте</w:t>
      </w:r>
      <w:proofErr w:type="spellEnd"/>
      <w:r w:rsidRPr="00552AE3">
        <w:rPr>
          <w:color w:val="auto"/>
          <w:sz w:val="26"/>
          <w:szCs w:val="26"/>
        </w:rPr>
        <w:t xml:space="preserve"> образовательной деятельности</w:t>
      </w:r>
      <w:proofErr w:type="gramStart"/>
      <w:r w:rsidRPr="00552AE3">
        <w:rPr>
          <w:color w:val="auto"/>
          <w:sz w:val="26"/>
          <w:szCs w:val="26"/>
        </w:rPr>
        <w:t>.»» (</w:t>
      </w:r>
      <w:proofErr w:type="gramEnd"/>
      <w:r w:rsidRPr="00552AE3">
        <w:rPr>
          <w:color w:val="auto"/>
          <w:sz w:val="26"/>
          <w:szCs w:val="26"/>
        </w:rPr>
        <w:t xml:space="preserve">для подготовительной группы) </w:t>
      </w:r>
    </w:p>
    <w:p w:rsidR="00D7597B" w:rsidRPr="00552AE3" w:rsidRDefault="00D7597B" w:rsidP="00D7597B">
      <w:pPr>
        <w:pStyle w:val="Default"/>
        <w:spacing w:after="55"/>
        <w:rPr>
          <w:color w:val="auto"/>
          <w:sz w:val="26"/>
          <w:szCs w:val="26"/>
        </w:rPr>
      </w:pPr>
      <w:r w:rsidRPr="00552AE3">
        <w:rPr>
          <w:color w:val="auto"/>
          <w:sz w:val="26"/>
          <w:szCs w:val="26"/>
        </w:rPr>
        <w:t>2. Верещагина Н.В.Диагностика педагогического процесса</w:t>
      </w:r>
      <w:proofErr w:type="gramStart"/>
      <w:r w:rsidRPr="00552AE3">
        <w:rPr>
          <w:color w:val="auto"/>
          <w:sz w:val="26"/>
          <w:szCs w:val="26"/>
        </w:rPr>
        <w:t xml:space="preserve"> .</w:t>
      </w:r>
      <w:proofErr w:type="gramEnd"/>
      <w:r w:rsidRPr="00552AE3">
        <w:rPr>
          <w:color w:val="auto"/>
          <w:sz w:val="26"/>
          <w:szCs w:val="26"/>
        </w:rPr>
        <w:t xml:space="preserve"> (для дошкольных групп) </w:t>
      </w:r>
    </w:p>
    <w:p w:rsidR="00D7597B" w:rsidRPr="00552AE3" w:rsidRDefault="00D7597B" w:rsidP="00D7597B">
      <w:pPr>
        <w:pStyle w:val="Default"/>
        <w:spacing w:after="55"/>
        <w:rPr>
          <w:color w:val="auto"/>
          <w:sz w:val="26"/>
          <w:szCs w:val="26"/>
        </w:rPr>
      </w:pPr>
      <w:r w:rsidRPr="00552AE3">
        <w:rPr>
          <w:color w:val="auto"/>
          <w:sz w:val="26"/>
          <w:szCs w:val="26"/>
        </w:rPr>
        <w:t xml:space="preserve">3. </w:t>
      </w:r>
      <w:proofErr w:type="spellStart"/>
      <w:r w:rsidRPr="00552AE3">
        <w:rPr>
          <w:color w:val="auto"/>
          <w:sz w:val="26"/>
          <w:szCs w:val="26"/>
        </w:rPr>
        <w:t>Зарипова</w:t>
      </w:r>
      <w:proofErr w:type="spellEnd"/>
      <w:r w:rsidRPr="00552AE3">
        <w:rPr>
          <w:color w:val="auto"/>
          <w:sz w:val="26"/>
          <w:szCs w:val="26"/>
        </w:rPr>
        <w:t xml:space="preserve"> З.М. «</w:t>
      </w:r>
      <w:proofErr w:type="spellStart"/>
      <w:r w:rsidRPr="00552AE3">
        <w:rPr>
          <w:color w:val="auto"/>
          <w:sz w:val="26"/>
          <w:szCs w:val="26"/>
        </w:rPr>
        <w:t>Балалар</w:t>
      </w:r>
      <w:proofErr w:type="spellEnd"/>
      <w:r w:rsidRPr="00552AE3">
        <w:rPr>
          <w:color w:val="auto"/>
          <w:sz w:val="26"/>
          <w:szCs w:val="26"/>
        </w:rPr>
        <w:t xml:space="preserve"> </w:t>
      </w:r>
      <w:proofErr w:type="spellStart"/>
      <w:r w:rsidRPr="00552AE3">
        <w:rPr>
          <w:color w:val="auto"/>
          <w:sz w:val="26"/>
          <w:szCs w:val="26"/>
        </w:rPr>
        <w:t>бакчасында</w:t>
      </w:r>
      <w:proofErr w:type="spellEnd"/>
      <w:r w:rsidRPr="00552AE3">
        <w:rPr>
          <w:color w:val="auto"/>
          <w:sz w:val="26"/>
          <w:szCs w:val="26"/>
        </w:rPr>
        <w:t xml:space="preserve"> рус </w:t>
      </w:r>
      <w:proofErr w:type="spellStart"/>
      <w:r w:rsidRPr="00552AE3">
        <w:rPr>
          <w:color w:val="auto"/>
          <w:sz w:val="26"/>
          <w:szCs w:val="26"/>
        </w:rPr>
        <w:t>балаларына</w:t>
      </w:r>
      <w:proofErr w:type="spellEnd"/>
      <w:r w:rsidRPr="00552AE3">
        <w:rPr>
          <w:color w:val="auto"/>
          <w:sz w:val="26"/>
          <w:szCs w:val="26"/>
        </w:rPr>
        <w:t xml:space="preserve"> татар теле </w:t>
      </w:r>
      <w:proofErr w:type="spellStart"/>
      <w:r w:rsidRPr="00552AE3">
        <w:rPr>
          <w:color w:val="auto"/>
          <w:sz w:val="26"/>
          <w:szCs w:val="26"/>
        </w:rPr>
        <w:t>өйрәтү</w:t>
      </w:r>
      <w:proofErr w:type="spellEnd"/>
      <w:r w:rsidRPr="00552AE3">
        <w:rPr>
          <w:color w:val="auto"/>
          <w:sz w:val="26"/>
          <w:szCs w:val="26"/>
        </w:rPr>
        <w:t>»,</w:t>
      </w:r>
      <w:proofErr w:type="gramStart"/>
      <w:r w:rsidRPr="00552AE3">
        <w:rPr>
          <w:color w:val="auto"/>
          <w:sz w:val="26"/>
          <w:szCs w:val="26"/>
        </w:rPr>
        <w:t xml:space="preserve"> .</w:t>
      </w:r>
      <w:proofErr w:type="gramEnd"/>
    </w:p>
    <w:p w:rsidR="00D7597B" w:rsidRPr="00552AE3" w:rsidRDefault="00D7597B" w:rsidP="00D7597B">
      <w:pPr>
        <w:pStyle w:val="Default"/>
        <w:spacing w:after="55"/>
        <w:rPr>
          <w:sz w:val="26"/>
          <w:szCs w:val="26"/>
        </w:rPr>
      </w:pPr>
      <w:r w:rsidRPr="00552AE3">
        <w:rPr>
          <w:sz w:val="26"/>
          <w:szCs w:val="26"/>
        </w:rPr>
        <w:t xml:space="preserve">4. </w:t>
      </w:r>
      <w:proofErr w:type="spellStart"/>
      <w:r w:rsidRPr="00552AE3">
        <w:rPr>
          <w:sz w:val="26"/>
          <w:szCs w:val="26"/>
        </w:rPr>
        <w:t>Ахмадиева</w:t>
      </w:r>
      <w:proofErr w:type="spellEnd"/>
      <w:r w:rsidRPr="00552AE3">
        <w:rPr>
          <w:sz w:val="26"/>
          <w:szCs w:val="26"/>
        </w:rPr>
        <w:t xml:space="preserve"> Р.Ш., Воронина Е.Е., </w:t>
      </w:r>
      <w:proofErr w:type="spellStart"/>
      <w:r w:rsidRPr="00552AE3">
        <w:rPr>
          <w:sz w:val="26"/>
          <w:szCs w:val="26"/>
        </w:rPr>
        <w:t>Минниханов</w:t>
      </w:r>
      <w:proofErr w:type="spellEnd"/>
      <w:r w:rsidRPr="00552AE3">
        <w:rPr>
          <w:sz w:val="26"/>
          <w:szCs w:val="26"/>
        </w:rPr>
        <w:t xml:space="preserve"> Р.Н. и </w:t>
      </w:r>
      <w:proofErr w:type="spellStart"/>
      <w:proofErr w:type="gramStart"/>
      <w:r w:rsidRPr="00552AE3">
        <w:rPr>
          <w:sz w:val="26"/>
          <w:szCs w:val="26"/>
        </w:rPr>
        <w:t>др</w:t>
      </w:r>
      <w:proofErr w:type="spellEnd"/>
      <w:proofErr w:type="gramEnd"/>
      <w:r w:rsidRPr="00552AE3">
        <w:rPr>
          <w:sz w:val="26"/>
          <w:szCs w:val="26"/>
        </w:rPr>
        <w:t xml:space="preserve"> «Обучение детей дошкольного возраста правилам безопасного поведения на дорогах», </w:t>
      </w:r>
    </w:p>
    <w:p w:rsidR="00D7597B" w:rsidRPr="00552AE3" w:rsidRDefault="00D7597B" w:rsidP="00D7597B">
      <w:pPr>
        <w:pStyle w:val="Default"/>
        <w:spacing w:after="55"/>
        <w:rPr>
          <w:sz w:val="26"/>
          <w:szCs w:val="26"/>
        </w:rPr>
      </w:pPr>
      <w:r w:rsidRPr="00552AE3">
        <w:rPr>
          <w:sz w:val="26"/>
          <w:szCs w:val="26"/>
        </w:rPr>
        <w:t>5. «Готовность ребенка к школе»</w:t>
      </w:r>
      <w:proofErr w:type="gramStart"/>
      <w:r w:rsidRPr="00552AE3">
        <w:rPr>
          <w:sz w:val="26"/>
          <w:szCs w:val="26"/>
        </w:rPr>
        <w:t>.</w:t>
      </w:r>
      <w:proofErr w:type="gramEnd"/>
      <w:r w:rsidRPr="00552AE3">
        <w:rPr>
          <w:sz w:val="26"/>
          <w:szCs w:val="26"/>
        </w:rPr>
        <w:t xml:space="preserve"> (</w:t>
      </w:r>
      <w:proofErr w:type="gramStart"/>
      <w:r w:rsidRPr="00552AE3">
        <w:rPr>
          <w:sz w:val="26"/>
          <w:szCs w:val="26"/>
        </w:rPr>
        <w:t>р</w:t>
      </w:r>
      <w:proofErr w:type="gramEnd"/>
      <w:r w:rsidRPr="00552AE3">
        <w:rPr>
          <w:sz w:val="26"/>
          <w:szCs w:val="26"/>
        </w:rPr>
        <w:t xml:space="preserve">екомендовано </w:t>
      </w:r>
      <w:proofErr w:type="spellStart"/>
      <w:r w:rsidRPr="00552AE3">
        <w:rPr>
          <w:sz w:val="26"/>
          <w:szCs w:val="26"/>
        </w:rPr>
        <w:t>МОиН</w:t>
      </w:r>
      <w:proofErr w:type="spellEnd"/>
      <w:r w:rsidRPr="00552AE3">
        <w:rPr>
          <w:sz w:val="26"/>
          <w:szCs w:val="26"/>
        </w:rPr>
        <w:t xml:space="preserve"> РТ)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 3.7</w:t>
      </w:r>
      <w:r w:rsidRPr="00552AE3">
        <w:rPr>
          <w:sz w:val="26"/>
          <w:szCs w:val="26"/>
        </w:rPr>
        <w:t xml:space="preserve">. </w:t>
      </w:r>
      <w:r w:rsidRPr="00371C6B">
        <w:rPr>
          <w:sz w:val="26"/>
          <w:szCs w:val="26"/>
        </w:rPr>
        <w:t>Мониторинги</w:t>
      </w:r>
      <w:r>
        <w:rPr>
          <w:sz w:val="26"/>
          <w:szCs w:val="26"/>
        </w:rPr>
        <w:t xml:space="preserve"> в </w:t>
      </w:r>
      <w:r w:rsidRPr="00552AE3">
        <w:rPr>
          <w:sz w:val="26"/>
          <w:szCs w:val="26"/>
        </w:rPr>
        <w:t>ДОУ воспитателями, музыкальным руководителем, инструкторо</w:t>
      </w:r>
      <w:r>
        <w:rPr>
          <w:sz w:val="26"/>
          <w:szCs w:val="26"/>
        </w:rPr>
        <w:t xml:space="preserve">м по физической культуре </w:t>
      </w:r>
      <w:r w:rsidRPr="00552AE3">
        <w:rPr>
          <w:sz w:val="26"/>
          <w:szCs w:val="26"/>
        </w:rPr>
        <w:t xml:space="preserve"> оценивается в </w:t>
      </w:r>
      <w:r w:rsidRPr="00552AE3">
        <w:rPr>
          <w:color w:val="auto"/>
          <w:sz w:val="26"/>
          <w:szCs w:val="26"/>
        </w:rPr>
        <w:t xml:space="preserve">баллах (по методике </w:t>
      </w:r>
      <w:proofErr w:type="spellStart"/>
      <w:r w:rsidRPr="00552AE3">
        <w:rPr>
          <w:color w:val="auto"/>
          <w:sz w:val="26"/>
          <w:szCs w:val="26"/>
        </w:rPr>
        <w:t>Ю.А.Афонькиной</w:t>
      </w:r>
      <w:proofErr w:type="spellEnd"/>
      <w:r w:rsidRPr="00552AE3">
        <w:rPr>
          <w:color w:val="auto"/>
          <w:sz w:val="26"/>
          <w:szCs w:val="26"/>
        </w:rPr>
        <w:t>).</w:t>
      </w:r>
      <w:r w:rsidRPr="00552AE3">
        <w:rPr>
          <w:sz w:val="26"/>
          <w:szCs w:val="26"/>
        </w:rPr>
        <w:t xml:space="preserve">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Оценка: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3,8 баллов и больше – высокий уровень.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2,3-3,7 баллов – средний уровень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2,2 балла и менее – низкий уровень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На основании суммы баллов определяется уровень достижения планируемых результатов (показателей):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Суммарный уровень: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19 балла и более – </w:t>
      </w:r>
      <w:proofErr w:type="gramStart"/>
      <w:r w:rsidRPr="00552AE3">
        <w:rPr>
          <w:sz w:val="26"/>
          <w:szCs w:val="26"/>
        </w:rPr>
        <w:t>высокий</w:t>
      </w:r>
      <w:proofErr w:type="gramEnd"/>
      <w:r w:rsidRPr="00552AE3">
        <w:rPr>
          <w:sz w:val="26"/>
          <w:szCs w:val="26"/>
        </w:rPr>
        <w:t xml:space="preserve">,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12-18 балла – </w:t>
      </w:r>
      <w:proofErr w:type="gramStart"/>
      <w:r w:rsidRPr="00552AE3">
        <w:rPr>
          <w:sz w:val="26"/>
          <w:szCs w:val="26"/>
        </w:rPr>
        <w:t>средний</w:t>
      </w:r>
      <w:proofErr w:type="gramEnd"/>
      <w:r w:rsidRPr="00552AE3">
        <w:rPr>
          <w:sz w:val="26"/>
          <w:szCs w:val="26"/>
        </w:rPr>
        <w:t xml:space="preserve">,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1-11 баллов – </w:t>
      </w:r>
      <w:proofErr w:type="gramStart"/>
      <w:r w:rsidRPr="00552AE3">
        <w:rPr>
          <w:sz w:val="26"/>
          <w:szCs w:val="26"/>
        </w:rPr>
        <w:t>низкий</w:t>
      </w:r>
      <w:proofErr w:type="gramEnd"/>
      <w:r w:rsidRPr="00552AE3">
        <w:rPr>
          <w:sz w:val="26"/>
          <w:szCs w:val="26"/>
        </w:rPr>
        <w:t xml:space="preserve">, 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 По татарскому языку критерии оценивания следующие: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2,7-3 балла  - </w:t>
      </w:r>
      <w:proofErr w:type="gramStart"/>
      <w:r w:rsidRPr="00552AE3">
        <w:rPr>
          <w:sz w:val="26"/>
          <w:szCs w:val="26"/>
        </w:rPr>
        <w:t>высокий</w:t>
      </w:r>
      <w:proofErr w:type="gramEnd"/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2-2,6 балла -  </w:t>
      </w:r>
      <w:proofErr w:type="gramStart"/>
      <w:r w:rsidRPr="00552AE3">
        <w:rPr>
          <w:sz w:val="26"/>
          <w:szCs w:val="26"/>
        </w:rPr>
        <w:t>средней</w:t>
      </w:r>
      <w:proofErr w:type="gramEnd"/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1-1,9 балла – ниже </w:t>
      </w:r>
      <w:proofErr w:type="gramStart"/>
      <w:r w:rsidRPr="00552AE3">
        <w:rPr>
          <w:sz w:val="26"/>
          <w:szCs w:val="26"/>
        </w:rPr>
        <w:t>средней</w:t>
      </w:r>
      <w:proofErr w:type="gramEnd"/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>По русскому языку критерии оценивания следующие: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2,4-3балла </w:t>
      </w:r>
      <w:proofErr w:type="gramStart"/>
      <w:r w:rsidRPr="00552AE3">
        <w:rPr>
          <w:sz w:val="26"/>
          <w:szCs w:val="26"/>
        </w:rPr>
        <w:t xml:space="preserve">( </w:t>
      </w:r>
      <w:proofErr w:type="gramEnd"/>
      <w:r w:rsidRPr="00552AE3">
        <w:rPr>
          <w:sz w:val="26"/>
          <w:szCs w:val="26"/>
        </w:rPr>
        <w:t>80-100%)    -высокий</w:t>
      </w:r>
    </w:p>
    <w:p w:rsidR="00D7597B" w:rsidRPr="00552AE3" w:rsidRDefault="00D7597B" w:rsidP="00D7597B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1,7 -2,39 балла </w:t>
      </w:r>
      <w:proofErr w:type="gramStart"/>
      <w:r w:rsidRPr="00552AE3">
        <w:rPr>
          <w:sz w:val="26"/>
          <w:szCs w:val="26"/>
        </w:rPr>
        <w:t xml:space="preserve">( </w:t>
      </w:r>
      <w:proofErr w:type="gramEnd"/>
      <w:r w:rsidRPr="00552AE3">
        <w:rPr>
          <w:sz w:val="26"/>
          <w:szCs w:val="26"/>
        </w:rPr>
        <w:t>58-79,9%) – средней</w:t>
      </w:r>
    </w:p>
    <w:p w:rsidR="00D7597B" w:rsidRPr="00D7597B" w:rsidRDefault="00D7597B" w:rsidP="003207A3">
      <w:pPr>
        <w:pStyle w:val="Default"/>
        <w:rPr>
          <w:sz w:val="26"/>
          <w:szCs w:val="26"/>
        </w:rPr>
      </w:pPr>
      <w:r w:rsidRPr="00552AE3">
        <w:rPr>
          <w:sz w:val="26"/>
          <w:szCs w:val="26"/>
        </w:rPr>
        <w:t xml:space="preserve">Ниже 1,7 балла </w:t>
      </w:r>
      <w:proofErr w:type="gramStart"/>
      <w:r w:rsidRPr="00552AE3">
        <w:rPr>
          <w:sz w:val="26"/>
          <w:szCs w:val="26"/>
        </w:rPr>
        <w:t xml:space="preserve">( </w:t>
      </w:r>
      <w:proofErr w:type="gramEnd"/>
      <w:r w:rsidRPr="00552AE3">
        <w:rPr>
          <w:sz w:val="26"/>
          <w:szCs w:val="26"/>
        </w:rPr>
        <w:t>меньше 57,9%)  - низкий</w:t>
      </w:r>
    </w:p>
    <w:p w:rsidR="00371C6B" w:rsidRPr="00371C6B" w:rsidRDefault="003207A3" w:rsidP="00D759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3.8</w:t>
      </w:r>
      <w:r w:rsidR="00371C6B" w:rsidRPr="00371C6B">
        <w:rPr>
          <w:rFonts w:ascii="Times New Roman" w:hAnsi="Times New Roman" w:cs="Times New Roman"/>
          <w:sz w:val="26"/>
          <w:szCs w:val="26"/>
        </w:rPr>
        <w:t>. Формой отчета является сводные диагностические карты, графики, диаграммы, которые предоставляются не позднее 7 дней с момента завершения мониторинга.</w:t>
      </w:r>
    </w:p>
    <w:p w:rsidR="00371C6B" w:rsidRPr="00371C6B" w:rsidRDefault="003207A3" w:rsidP="00D759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3.9</w:t>
      </w:r>
      <w:r w:rsidR="00371C6B" w:rsidRPr="00371C6B">
        <w:rPr>
          <w:rFonts w:ascii="Times New Roman" w:hAnsi="Times New Roman" w:cs="Times New Roman"/>
          <w:sz w:val="26"/>
          <w:szCs w:val="26"/>
        </w:rPr>
        <w:t xml:space="preserve">. По итогам мониторинга проводятся заседания Совета педагогов ДОУ, производственные собрания, административные и педагогические совещания. </w:t>
      </w:r>
    </w:p>
    <w:p w:rsidR="00371C6B" w:rsidRPr="00371C6B" w:rsidRDefault="003207A3" w:rsidP="00D7597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3.10</w:t>
      </w:r>
      <w:r w:rsidR="00371C6B" w:rsidRPr="00371C6B">
        <w:rPr>
          <w:rFonts w:ascii="Times New Roman" w:hAnsi="Times New Roman" w:cs="Times New Roman"/>
          <w:sz w:val="26"/>
          <w:szCs w:val="26"/>
        </w:rPr>
        <w:t xml:space="preserve">. 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 </w:t>
      </w:r>
    </w:p>
    <w:p w:rsidR="00371C6B" w:rsidRPr="00371C6B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71C6B" w:rsidRPr="007215DC" w:rsidRDefault="00371C6B" w:rsidP="00371C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187" w:rsidRPr="00552AE3" w:rsidRDefault="00622187" w:rsidP="004F6CBA">
      <w:pPr>
        <w:rPr>
          <w:rFonts w:ascii="Times New Roman" w:hAnsi="Times New Roman" w:cs="Times New Roman"/>
          <w:sz w:val="26"/>
          <w:szCs w:val="26"/>
        </w:rPr>
      </w:pPr>
    </w:p>
    <w:sectPr w:rsidR="00622187" w:rsidRPr="00552AE3" w:rsidSect="00ED5325">
      <w:footerReference w:type="default" r:id="rId8"/>
      <w:pgSz w:w="11906" w:h="16838"/>
      <w:pgMar w:top="426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4F" w:rsidRDefault="007B1C4F" w:rsidP="00D7597B">
      <w:pPr>
        <w:spacing w:after="0" w:line="240" w:lineRule="auto"/>
      </w:pPr>
      <w:r>
        <w:separator/>
      </w:r>
    </w:p>
  </w:endnote>
  <w:endnote w:type="continuationSeparator" w:id="0">
    <w:p w:rsidR="007B1C4F" w:rsidRDefault="007B1C4F" w:rsidP="00D7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3928"/>
      <w:docPartObj>
        <w:docPartGallery w:val="Page Numbers (Bottom of Page)"/>
        <w:docPartUnique/>
      </w:docPartObj>
    </w:sdtPr>
    <w:sdtEndPr/>
    <w:sdtContent>
      <w:p w:rsidR="00D7597B" w:rsidRDefault="007B1C4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1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597B" w:rsidRDefault="00D7597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4F" w:rsidRDefault="007B1C4F" w:rsidP="00D7597B">
      <w:pPr>
        <w:spacing w:after="0" w:line="240" w:lineRule="auto"/>
      </w:pPr>
      <w:r>
        <w:separator/>
      </w:r>
    </w:p>
  </w:footnote>
  <w:footnote w:type="continuationSeparator" w:id="0">
    <w:p w:rsidR="007B1C4F" w:rsidRDefault="007B1C4F" w:rsidP="00D75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13E0"/>
    <w:multiLevelType w:val="multilevel"/>
    <w:tmpl w:val="F6827A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>
    <w:nsid w:val="3FDC2C3C"/>
    <w:multiLevelType w:val="multilevel"/>
    <w:tmpl w:val="A0901B5E"/>
    <w:lvl w:ilvl="0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0" w:hanging="1800"/>
      </w:pPr>
      <w:rPr>
        <w:rFonts w:hint="default"/>
      </w:rPr>
    </w:lvl>
  </w:abstractNum>
  <w:abstractNum w:abstractNumId="2">
    <w:nsid w:val="68FC6470"/>
    <w:multiLevelType w:val="multilevel"/>
    <w:tmpl w:val="D12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CBA"/>
    <w:rsid w:val="000162CB"/>
    <w:rsid w:val="000E3D73"/>
    <w:rsid w:val="00113BE8"/>
    <w:rsid w:val="001E0BC9"/>
    <w:rsid w:val="00207A3F"/>
    <w:rsid w:val="002F06D0"/>
    <w:rsid w:val="003207A3"/>
    <w:rsid w:val="00371C6B"/>
    <w:rsid w:val="004F6CBA"/>
    <w:rsid w:val="00552AE3"/>
    <w:rsid w:val="00595965"/>
    <w:rsid w:val="00622187"/>
    <w:rsid w:val="007B1C4F"/>
    <w:rsid w:val="0081324B"/>
    <w:rsid w:val="008153D7"/>
    <w:rsid w:val="00923EAE"/>
    <w:rsid w:val="00965215"/>
    <w:rsid w:val="00A40E35"/>
    <w:rsid w:val="00AE0129"/>
    <w:rsid w:val="00B21CF2"/>
    <w:rsid w:val="00C170E5"/>
    <w:rsid w:val="00C66E21"/>
    <w:rsid w:val="00D22B6C"/>
    <w:rsid w:val="00D7597B"/>
    <w:rsid w:val="00E100D1"/>
    <w:rsid w:val="00EB532E"/>
    <w:rsid w:val="00E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6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BA"/>
    <w:rPr>
      <w:rFonts w:ascii="Tahoma" w:hAnsi="Tahoma" w:cs="Tahoma"/>
      <w:sz w:val="16"/>
      <w:szCs w:val="16"/>
    </w:rPr>
  </w:style>
  <w:style w:type="paragraph" w:customStyle="1" w:styleId="a5">
    <w:name w:val="Стиль"/>
    <w:rsid w:val="004F6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52AE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75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597B"/>
  </w:style>
  <w:style w:type="paragraph" w:styleId="a9">
    <w:name w:val="footer"/>
    <w:basedOn w:val="a"/>
    <w:link w:val="aa"/>
    <w:uiPriority w:val="99"/>
    <w:unhideWhenUsed/>
    <w:rsid w:val="00D75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5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User-ПК</cp:lastModifiedBy>
  <cp:revision>9</cp:revision>
  <cp:lastPrinted>2016-10-21T14:15:00Z</cp:lastPrinted>
  <dcterms:created xsi:type="dcterms:W3CDTF">2015-06-12T09:09:00Z</dcterms:created>
  <dcterms:modified xsi:type="dcterms:W3CDTF">2017-04-04T16:17:00Z</dcterms:modified>
</cp:coreProperties>
</file>